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10D9E" w14:textId="13A26A88" w:rsidR="003A6F77" w:rsidRPr="003D6592" w:rsidRDefault="003A6F77" w:rsidP="003D6592">
      <w:pPr>
        <w:pBdr>
          <w:bottom w:val="single" w:sz="12" w:space="0" w:color="C00000"/>
        </w:pBdr>
        <w:spacing w:after="47" w:line="257" w:lineRule="auto"/>
        <w:ind w:left="370" w:hanging="370"/>
        <w:jc w:val="center"/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</w:pPr>
      <w:r w:rsidRPr="003A6F77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ANEXO II</w:t>
      </w:r>
      <w:r w:rsidR="00B343CD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I</w:t>
      </w:r>
      <w:r w:rsidRPr="003A6F77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 xml:space="preserve"> </w:t>
      </w:r>
      <w:r w:rsidR="006F61B5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–</w:t>
      </w:r>
      <w:r w:rsidRPr="003A6F77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 xml:space="preserve"> </w:t>
      </w:r>
      <w:r w:rsidR="00167338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>PENALIDADES</w:t>
      </w:r>
      <w:r w:rsidR="006F61B5">
        <w:rPr>
          <w:rFonts w:ascii="Calibri" w:eastAsia="Calibri" w:hAnsi="Calibri" w:cs="Calibri"/>
          <w:b/>
          <w:color w:val="000000"/>
          <w:kern w:val="0"/>
          <w:sz w:val="28"/>
          <w:szCs w:val="28"/>
          <w:lang w:eastAsia="es-ES"/>
          <w14:ligatures w14:val="none"/>
        </w:rPr>
        <w:t xml:space="preserve"> DEL CONTRATO</w:t>
      </w:r>
    </w:p>
    <w:p w14:paraId="1C4B9853" w14:textId="0689ABC5" w:rsidR="00205A19" w:rsidRDefault="000051A0" w:rsidP="003A6F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0051A0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Si el contratista incumple alguna de las condiciones establecidas en la presente licitación, FREMAP impondrá penalidades al mismo, o bien podrá instar la resolución del contrato, en los siguientes supuestos:</w:t>
      </w:r>
    </w:p>
    <w:p w14:paraId="243C1596" w14:textId="77777777" w:rsidR="000051A0" w:rsidRDefault="000051A0" w:rsidP="003A6F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31E55D9E" w14:textId="33F84308" w:rsidR="00B87A1F" w:rsidRDefault="00B87A1F" w:rsidP="003A6F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  <w:r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  <w:t>PENALIDADES SOBRE LOS CRITERIOS DE ADJUDICACIÓN</w:t>
      </w:r>
    </w:p>
    <w:p w14:paraId="1598544A" w14:textId="77777777" w:rsidR="00B87A1F" w:rsidRDefault="00B87A1F" w:rsidP="003A6F7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</w:p>
    <w:p w14:paraId="22899FBB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- </w:t>
      </w: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Incumplimiento o cumplimiento defectuoso de las condiciones ofertadas en los criterios de adjudicación</w:t>
      </w: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. Si el adjudicatario incumple o cumple de manera defectuosa cualquiera de las condiciones ofertadas en los criterios de adjudicación que rigen esta licitación, se aplicará una penalidad del 5% del importe de adjudicación (impuesto/s indirecto/s no incluido/s) por cada criterio incumplido hasta que subsane el incumplimiento o cumplimiento defectuoso que originó la penalidad.</w:t>
      </w:r>
    </w:p>
    <w:p w14:paraId="724950BD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4C1816F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En caso de que se imponga dicha penalidad, se comunicará de forma escrita al responsable del contrato (admitiéndose comunicación por correo electrónico) y la empresa adjudicataria deberá abonar la misma en el plazo máximo de 30 días naturales, desde su notificación, a través de una factura de abono.</w:t>
      </w:r>
    </w:p>
    <w:p w14:paraId="2804FE23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5E8F3126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La imposición de tres penalidades a lo largo de la duración del contrato facultará a FREMAP a resolver el contrato.</w:t>
      </w:r>
    </w:p>
    <w:p w14:paraId="399D2577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365D76FE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  <w:r w:rsidRPr="003D6592"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  <w:t>PENALIDADES SOBRE CONDICIONES DEL CONTRATO</w:t>
      </w:r>
    </w:p>
    <w:p w14:paraId="5EA8A6CC" w14:textId="77777777" w:rsidR="003D6592" w:rsidRPr="003D6592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u w:val="single"/>
          <w:lang w:eastAsia="es-ES"/>
          <w14:ligatures w14:val="none"/>
        </w:rPr>
      </w:pPr>
    </w:p>
    <w:p w14:paraId="3AAAAF3D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- </w:t>
      </w: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Cumplimiento defectuoso en la prestación del objeto del contrato</w:t>
      </w: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: Si el adjudicatario realiza un cumplimiento defectuoso en cualquiera de las condiciones estipuladas en los Pliegos que rigen esta licitación, se aplicará la imposición de una falta.</w:t>
      </w:r>
    </w:p>
    <w:p w14:paraId="1B9AA7E6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41117D25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- Incumplimiento de los compromisos de adscripción de medios</w:t>
      </w: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: En caso de que el adjudicatario no ponga a disposición del contrato los medios personales y materiales que rigen la presente licitación, FREMAP impondrá una falta.</w:t>
      </w:r>
    </w:p>
    <w:p w14:paraId="70FCA38A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494DDA7F" w14:textId="158814EE" w:rsidR="003D6592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- </w:t>
      </w: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Incumplimiento condiciones especiales de ejecución</w:t>
      </w: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: </w:t>
      </w:r>
      <w:r w:rsidR="00244B2B">
        <w:rPr>
          <w:rFonts w:ascii="Calibri" w:eastAsia="Calibri" w:hAnsi="Calibri" w:cs="Calibri"/>
          <w:bCs/>
        </w:rPr>
        <w:t>E</w:t>
      </w:r>
      <w:r w:rsidR="00244B2B" w:rsidRPr="005A1997">
        <w:rPr>
          <w:rFonts w:ascii="Calibri" w:eastAsia="Calibri" w:hAnsi="Calibri" w:cs="Calibri"/>
          <w:bCs/>
        </w:rPr>
        <w:t>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 dará lugar a la imposición de una penalidad equivalente al 0,5% del importe de adjudicación del contrato.</w:t>
      </w:r>
    </w:p>
    <w:p w14:paraId="1D98A5E8" w14:textId="77777777" w:rsidR="00244B2B" w:rsidRPr="00DE4CE6" w:rsidRDefault="00244B2B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6CC8C8D8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- </w:t>
      </w: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Incumplimiento del resto de condiciones del contrato</w:t>
      </w: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: Para el resto de las condiciones que no se han descrito anteriormente, FREMAP impondrá una falta cada vez que la empresa adjudicataria incumpla cualquier condición del contrato.</w:t>
      </w:r>
    </w:p>
    <w:p w14:paraId="5E001DD9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6DCE0ADD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Dichas faltas se comunicarán de forma escrita al responsable del contrato del adjudicatario, admitiéndose comunicación por correo electrónico.</w:t>
      </w:r>
    </w:p>
    <w:p w14:paraId="3C9428FA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483BEFE" w14:textId="77777777" w:rsidR="00DE4CE6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En el caso de que se acumulen tres faltas, FREMAP aplicará una penalidad del 10% del valor estimado del contrato. En caso de que se imponga dicha penalidad, el adjudicatario deberá abonar la misma en el plazo máximo de 30 días naturales, desde su notificación, a través de una factura de abono.</w:t>
      </w:r>
    </w:p>
    <w:p w14:paraId="3D2308D6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1D42CFBF" w14:textId="77777777" w:rsidR="00DE4CE6" w:rsidRPr="003D6592" w:rsidRDefault="00DE4CE6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</w:pPr>
      <w:r w:rsidRPr="003D6592"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lastRenderedPageBreak/>
        <w:t>La acumulación de cinco faltas a lo largo de la duración del contrato podrá motivar la resolución del contrato.</w:t>
      </w:r>
    </w:p>
    <w:p w14:paraId="7963FC72" w14:textId="77777777" w:rsidR="003D6592" w:rsidRPr="00DE4CE6" w:rsidRDefault="003D6592" w:rsidP="00DE4CE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65CB8175" w14:textId="21A7F4EF" w:rsidR="00C06331" w:rsidRPr="00CC1CDB" w:rsidRDefault="00DE4CE6" w:rsidP="00D95ED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DE4CE6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Las penalidades se ajustarán a los requisitos y límites previstos en la normativa de contratación.</w:t>
      </w:r>
    </w:p>
    <w:sectPr w:rsidR="00C06331" w:rsidRPr="00CC1CDB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A922" w14:textId="77777777" w:rsidR="00CA71E5" w:rsidRDefault="00CA71E5" w:rsidP="003A6F77">
      <w:pPr>
        <w:spacing w:after="0" w:line="240" w:lineRule="auto"/>
      </w:pPr>
      <w:r>
        <w:separator/>
      </w:r>
    </w:p>
  </w:endnote>
  <w:endnote w:type="continuationSeparator" w:id="0">
    <w:p w14:paraId="7D45A13C" w14:textId="77777777" w:rsidR="00CA71E5" w:rsidRDefault="00CA71E5" w:rsidP="003A6F77">
      <w:pPr>
        <w:spacing w:after="0" w:line="240" w:lineRule="auto"/>
      </w:pPr>
      <w:r>
        <w:continuationSeparator/>
      </w:r>
    </w:p>
  </w:endnote>
  <w:endnote w:type="continuationNotice" w:id="1">
    <w:p w14:paraId="1A040CC7" w14:textId="77777777" w:rsidR="00CA71E5" w:rsidRDefault="00CA71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B8FA" w14:textId="686129EE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2928C37" wp14:editId="7A2AAE1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361441823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AE70AB" w14:textId="2B252B63" w:rsidR="009446B6" w:rsidRP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9446B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928C3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72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5CAE70AB" w14:textId="2B252B63" w:rsidR="009446B6" w:rsidRP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9446B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D461" w14:textId="21E07D9C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3F9B7E" wp14:editId="6963DAC1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270950385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D3F9D" w14:textId="0D234096" w:rsid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88E7E01" w14:textId="77777777" w:rsidR="006A2921" w:rsidRPr="009446B6" w:rsidRDefault="006A2921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F9B7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433D3F9D" w14:textId="0D234096" w:rsid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88E7E01" w14:textId="77777777" w:rsidR="006A2921" w:rsidRPr="009446B6" w:rsidRDefault="006A2921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77A78" w14:textId="7C02BF7E" w:rsidR="009446B6" w:rsidRDefault="009446B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107941E8" wp14:editId="64294B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97131804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0DFF3" w14:textId="612C5726" w:rsidR="009446B6" w:rsidRPr="009446B6" w:rsidRDefault="009446B6" w:rsidP="009446B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9446B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7941E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61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4DD0DFF3" w14:textId="612C5726" w:rsidR="009446B6" w:rsidRPr="009446B6" w:rsidRDefault="009446B6" w:rsidP="009446B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9446B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86D4" w14:textId="77777777" w:rsidR="00CA71E5" w:rsidRDefault="00CA71E5" w:rsidP="003A6F77">
      <w:pPr>
        <w:spacing w:after="0" w:line="240" w:lineRule="auto"/>
      </w:pPr>
      <w:r>
        <w:separator/>
      </w:r>
    </w:p>
  </w:footnote>
  <w:footnote w:type="continuationSeparator" w:id="0">
    <w:p w14:paraId="6EAED99C" w14:textId="77777777" w:rsidR="00CA71E5" w:rsidRDefault="00CA71E5" w:rsidP="003A6F77">
      <w:pPr>
        <w:spacing w:after="0" w:line="240" w:lineRule="auto"/>
      </w:pPr>
      <w:r>
        <w:continuationSeparator/>
      </w:r>
    </w:p>
  </w:footnote>
  <w:footnote w:type="continuationNotice" w:id="1">
    <w:p w14:paraId="4198AA54" w14:textId="77777777" w:rsidR="00CA71E5" w:rsidRDefault="00CA71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8A49" w14:textId="2C6EB492" w:rsidR="003A6F77" w:rsidRPr="003A6F77" w:rsidRDefault="00244B2B" w:rsidP="00180E32">
    <w:pPr>
      <w:pStyle w:val="Encabezado"/>
      <w:jc w:val="center"/>
      <w:rPr>
        <w:lang w:val="es-ES_tradnl"/>
      </w:rPr>
    </w:pPr>
    <w:r>
      <w:rPr>
        <w:rFonts w:ascii="Calibri" w:hAnsi="Calibri" w:cs="Calibri"/>
        <w:i/>
        <w:iCs/>
        <w:noProof/>
        <w:sz w:val="16"/>
        <w:szCs w:val="16"/>
      </w:rPr>
      <w:pict w14:anchorId="553D11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7" type="#_x0000_t75" style="position:absolute;left:0;text-align:left;margin-left:0;margin-top:0;width:481.65pt;height:364.6pt;z-index:-251657216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180E32" w:rsidRPr="00180E32">
      <w:rPr>
        <w:rFonts w:ascii="Calibri" w:hAnsi="Calibri" w:cs="Calibri"/>
        <w:i/>
        <w:iCs/>
        <w:sz w:val="16"/>
        <w:szCs w:val="16"/>
      </w:rPr>
      <w:t>LICT/99/124/2025/0140</w:t>
    </w:r>
    <w:r w:rsidR="00180E32">
      <w:rPr>
        <w:rFonts w:ascii="Calibri" w:hAnsi="Calibri" w:cs="Calibri"/>
        <w:i/>
        <w:iCs/>
        <w:sz w:val="16"/>
        <w:szCs w:val="16"/>
      </w:rPr>
      <w:t xml:space="preserve"> </w:t>
    </w:r>
    <w:r w:rsidR="003A6F77" w:rsidRPr="00CE164E">
      <w:rPr>
        <w:rFonts w:ascii="Calibri" w:hAnsi="Calibri" w:cs="Calibri"/>
        <w:i/>
        <w:iCs/>
        <w:sz w:val="16"/>
        <w:szCs w:val="16"/>
      </w:rPr>
      <w:t xml:space="preserve">- </w:t>
    </w:r>
    <w:r w:rsidR="00180E32" w:rsidRPr="00180E32">
      <w:rPr>
        <w:rFonts w:ascii="Calibri" w:hAnsi="Calibri" w:cs="Calibri"/>
        <w:i/>
        <w:iCs/>
        <w:sz w:val="16"/>
        <w:szCs w:val="16"/>
      </w:rPr>
      <w:t>Contratación del servicio de formación en Soporte Vital Inmediato (SVI) para el personal sanitario de FREMAP, Mutua Colaboradora con la Seguridad Social nº61.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C95"/>
    <w:multiLevelType w:val="hybridMultilevel"/>
    <w:tmpl w:val="EB56E2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765D4"/>
    <w:multiLevelType w:val="hybridMultilevel"/>
    <w:tmpl w:val="491E78FC"/>
    <w:lvl w:ilvl="0" w:tplc="FF3651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D14D9"/>
    <w:multiLevelType w:val="hybridMultilevel"/>
    <w:tmpl w:val="7FAC591E"/>
    <w:lvl w:ilvl="0" w:tplc="894CBD44">
      <w:start w:val="4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4A24"/>
    <w:multiLevelType w:val="hybridMultilevel"/>
    <w:tmpl w:val="6488343A"/>
    <w:lvl w:ilvl="0" w:tplc="44D8A5D4">
      <w:start w:val="2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46FD"/>
    <w:multiLevelType w:val="hybridMultilevel"/>
    <w:tmpl w:val="4CA6DEBE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9D0B16"/>
    <w:multiLevelType w:val="hybridMultilevel"/>
    <w:tmpl w:val="5D2E05B6"/>
    <w:lvl w:ilvl="0" w:tplc="44502712">
      <w:start w:val="8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63DF0"/>
    <w:multiLevelType w:val="hybridMultilevel"/>
    <w:tmpl w:val="CBBC8E66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EA13A3"/>
    <w:multiLevelType w:val="hybridMultilevel"/>
    <w:tmpl w:val="2F289134"/>
    <w:lvl w:ilvl="0" w:tplc="940AD63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3745">
    <w:abstractNumId w:val="4"/>
  </w:num>
  <w:num w:numId="2" w16cid:durableId="1673339679">
    <w:abstractNumId w:val="6"/>
  </w:num>
  <w:num w:numId="3" w16cid:durableId="490222191">
    <w:abstractNumId w:val="7"/>
  </w:num>
  <w:num w:numId="4" w16cid:durableId="77364870">
    <w:abstractNumId w:val="2"/>
  </w:num>
  <w:num w:numId="5" w16cid:durableId="1744141857">
    <w:abstractNumId w:val="0"/>
  </w:num>
  <w:num w:numId="6" w16cid:durableId="1404644303">
    <w:abstractNumId w:val="9"/>
  </w:num>
  <w:num w:numId="7" w16cid:durableId="1645043964">
    <w:abstractNumId w:val="1"/>
  </w:num>
  <w:num w:numId="8" w16cid:durableId="1238780519">
    <w:abstractNumId w:val="5"/>
  </w:num>
  <w:num w:numId="9" w16cid:durableId="1492988589">
    <w:abstractNumId w:val="3"/>
  </w:num>
  <w:num w:numId="10" w16cid:durableId="486096009">
    <w:abstractNumId w:val="8"/>
  </w:num>
  <w:num w:numId="11" w16cid:durableId="5579392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77"/>
    <w:rsid w:val="000051A0"/>
    <w:rsid w:val="00021B73"/>
    <w:rsid w:val="00024F65"/>
    <w:rsid w:val="00037F54"/>
    <w:rsid w:val="00040A3A"/>
    <w:rsid w:val="00051087"/>
    <w:rsid w:val="00056FD2"/>
    <w:rsid w:val="000733B8"/>
    <w:rsid w:val="00095457"/>
    <w:rsid w:val="000A3B62"/>
    <w:rsid w:val="000A5966"/>
    <w:rsid w:val="000E1C5A"/>
    <w:rsid w:val="000E5DD1"/>
    <w:rsid w:val="000F6619"/>
    <w:rsid w:val="001040F2"/>
    <w:rsid w:val="00106838"/>
    <w:rsid w:val="00121B3C"/>
    <w:rsid w:val="00133F55"/>
    <w:rsid w:val="00147654"/>
    <w:rsid w:val="00154970"/>
    <w:rsid w:val="00167338"/>
    <w:rsid w:val="001677E2"/>
    <w:rsid w:val="00180AEE"/>
    <w:rsid w:val="00180E32"/>
    <w:rsid w:val="001818EB"/>
    <w:rsid w:val="001E7AFD"/>
    <w:rsid w:val="00205A19"/>
    <w:rsid w:val="00212FEE"/>
    <w:rsid w:val="0021782A"/>
    <w:rsid w:val="00244B2B"/>
    <w:rsid w:val="002702CE"/>
    <w:rsid w:val="00271904"/>
    <w:rsid w:val="002756EF"/>
    <w:rsid w:val="00277920"/>
    <w:rsid w:val="00283EDA"/>
    <w:rsid w:val="002B2C0A"/>
    <w:rsid w:val="002B3311"/>
    <w:rsid w:val="002C5428"/>
    <w:rsid w:val="002E441F"/>
    <w:rsid w:val="00306B09"/>
    <w:rsid w:val="00325CDF"/>
    <w:rsid w:val="00327300"/>
    <w:rsid w:val="003278E9"/>
    <w:rsid w:val="00353342"/>
    <w:rsid w:val="003A6F77"/>
    <w:rsid w:val="003A766C"/>
    <w:rsid w:val="003D6592"/>
    <w:rsid w:val="0047256F"/>
    <w:rsid w:val="00492CE2"/>
    <w:rsid w:val="004977CD"/>
    <w:rsid w:val="004A11FB"/>
    <w:rsid w:val="004A2D84"/>
    <w:rsid w:val="004A4E2A"/>
    <w:rsid w:val="004A7B9B"/>
    <w:rsid w:val="005441FA"/>
    <w:rsid w:val="00556B75"/>
    <w:rsid w:val="0057784D"/>
    <w:rsid w:val="005C1D3D"/>
    <w:rsid w:val="005C583E"/>
    <w:rsid w:val="005F212D"/>
    <w:rsid w:val="00604088"/>
    <w:rsid w:val="006103C7"/>
    <w:rsid w:val="006124F0"/>
    <w:rsid w:val="006515CE"/>
    <w:rsid w:val="00660EF6"/>
    <w:rsid w:val="006644A6"/>
    <w:rsid w:val="0068074A"/>
    <w:rsid w:val="00683E10"/>
    <w:rsid w:val="006A2921"/>
    <w:rsid w:val="006A54FC"/>
    <w:rsid w:val="006F61B5"/>
    <w:rsid w:val="00750710"/>
    <w:rsid w:val="0076065E"/>
    <w:rsid w:val="00772586"/>
    <w:rsid w:val="007946E9"/>
    <w:rsid w:val="0079578A"/>
    <w:rsid w:val="007A0B0B"/>
    <w:rsid w:val="007A4F9A"/>
    <w:rsid w:val="007C77F9"/>
    <w:rsid w:val="007F5900"/>
    <w:rsid w:val="0080414E"/>
    <w:rsid w:val="00826951"/>
    <w:rsid w:val="008411E1"/>
    <w:rsid w:val="00876BF9"/>
    <w:rsid w:val="008921B8"/>
    <w:rsid w:val="008D45D6"/>
    <w:rsid w:val="008F58ED"/>
    <w:rsid w:val="00902266"/>
    <w:rsid w:val="00921227"/>
    <w:rsid w:val="009423B7"/>
    <w:rsid w:val="009446B6"/>
    <w:rsid w:val="009802F2"/>
    <w:rsid w:val="00994535"/>
    <w:rsid w:val="00996C4A"/>
    <w:rsid w:val="009A4DB3"/>
    <w:rsid w:val="009B112A"/>
    <w:rsid w:val="009B2FFC"/>
    <w:rsid w:val="009B54F6"/>
    <w:rsid w:val="009F4827"/>
    <w:rsid w:val="00A03DC2"/>
    <w:rsid w:val="00A126F9"/>
    <w:rsid w:val="00A15FBB"/>
    <w:rsid w:val="00A34D6B"/>
    <w:rsid w:val="00A51FC0"/>
    <w:rsid w:val="00AB1014"/>
    <w:rsid w:val="00AB4CC4"/>
    <w:rsid w:val="00B12E14"/>
    <w:rsid w:val="00B14C94"/>
    <w:rsid w:val="00B21DC0"/>
    <w:rsid w:val="00B343CD"/>
    <w:rsid w:val="00B5015F"/>
    <w:rsid w:val="00B551CB"/>
    <w:rsid w:val="00B664EC"/>
    <w:rsid w:val="00B87A1F"/>
    <w:rsid w:val="00BB060C"/>
    <w:rsid w:val="00BD50F1"/>
    <w:rsid w:val="00BD6FAC"/>
    <w:rsid w:val="00BF2662"/>
    <w:rsid w:val="00C06331"/>
    <w:rsid w:val="00C11666"/>
    <w:rsid w:val="00C11F46"/>
    <w:rsid w:val="00C210FF"/>
    <w:rsid w:val="00C4075E"/>
    <w:rsid w:val="00C6172B"/>
    <w:rsid w:val="00C713D1"/>
    <w:rsid w:val="00C8083B"/>
    <w:rsid w:val="00C939E3"/>
    <w:rsid w:val="00C9693B"/>
    <w:rsid w:val="00CA71E5"/>
    <w:rsid w:val="00CB1CAF"/>
    <w:rsid w:val="00CC1CDB"/>
    <w:rsid w:val="00CE164E"/>
    <w:rsid w:val="00D21573"/>
    <w:rsid w:val="00D33A73"/>
    <w:rsid w:val="00D3407E"/>
    <w:rsid w:val="00D435BB"/>
    <w:rsid w:val="00D4543F"/>
    <w:rsid w:val="00D76E54"/>
    <w:rsid w:val="00D935AC"/>
    <w:rsid w:val="00D95ED3"/>
    <w:rsid w:val="00DA0242"/>
    <w:rsid w:val="00DB360D"/>
    <w:rsid w:val="00DD1212"/>
    <w:rsid w:val="00DE4CE6"/>
    <w:rsid w:val="00DF1BCA"/>
    <w:rsid w:val="00E10070"/>
    <w:rsid w:val="00E265EE"/>
    <w:rsid w:val="00E3644D"/>
    <w:rsid w:val="00E51C42"/>
    <w:rsid w:val="00E76410"/>
    <w:rsid w:val="00EA4398"/>
    <w:rsid w:val="00EA6521"/>
    <w:rsid w:val="00EF0E40"/>
    <w:rsid w:val="00F3613F"/>
    <w:rsid w:val="00F4573F"/>
    <w:rsid w:val="00F63397"/>
    <w:rsid w:val="00F73884"/>
    <w:rsid w:val="00FA3F82"/>
    <w:rsid w:val="00FC6688"/>
    <w:rsid w:val="00FF36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B0F8D"/>
  <w15:chartTrackingRefBased/>
  <w15:docId w15:val="{49415809-0B56-4C4E-8253-F23F9648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A6F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A6F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A6F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A6F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A6F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A6F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F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A6F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A6F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A6F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A6F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A6F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A6F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A6F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A6F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A6F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A6F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A6F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A6F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6F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A6F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A6F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A6F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A6F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A6F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A6F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A6F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A6F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A6F7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6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6F77"/>
  </w:style>
  <w:style w:type="paragraph" w:styleId="Piedepgina">
    <w:name w:val="footer"/>
    <w:basedOn w:val="Normal"/>
    <w:link w:val="PiedepginaCar"/>
    <w:uiPriority w:val="99"/>
    <w:unhideWhenUsed/>
    <w:rsid w:val="003A6F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6F77"/>
  </w:style>
  <w:style w:type="paragraph" w:customStyle="1" w:styleId="Default">
    <w:name w:val="Default"/>
    <w:rsid w:val="009446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468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26</cp:revision>
  <dcterms:created xsi:type="dcterms:W3CDTF">2025-05-06T08:15:00Z</dcterms:created>
  <dcterms:modified xsi:type="dcterms:W3CDTF">2026-05-11T10:07:00Z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39e5231f,158b2a1f,4bc129f1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2025-02-04T08:02:09Z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557bb9c4-7052-499c-92df-3fe9c28f56c5</vt:lpwstr>
  </property>
  <property fmtid="{D5CDD505-2E9C-101B-9397-08002B2CF9AE}" pid="11" name="MSIP_Label_2c0a8209-6590-4cef-adb7-80fa47675d6e_ContentBits">
    <vt:lpwstr>2</vt:lpwstr>
  </property>
</Properties>
</file>